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580C77" w14:paraId="135969E2" w14:textId="77777777" w:rsidTr="00F415B3">
        <w:trPr>
          <w:trHeight w:val="1647"/>
        </w:trPr>
        <w:tc>
          <w:tcPr>
            <w:tcW w:w="5000" w:type="pct"/>
          </w:tcPr>
          <w:p w14:paraId="14EC2E78" w14:textId="77777777" w:rsidR="006B7170" w:rsidRDefault="001A4EF4" w:rsidP="006B7170">
            <w:pPr>
              <w:pStyle w:val="Logo"/>
            </w:pPr>
            <w:r>
              <w:t xml:space="preserve"> </w:t>
            </w:r>
            <w:r w:rsidR="006B7170">
              <w:rPr>
                <w:noProof/>
              </w:rPr>
              <w:drawing>
                <wp:inline distT="0" distB="0" distL="0" distR="0" wp14:anchorId="63387D86" wp14:editId="09346F33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BF5FAD" w14:textId="77777777" w:rsidR="006B7170" w:rsidRDefault="006B7170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14:paraId="1FC63E86" w14:textId="77777777" w:rsidR="00580C77" w:rsidRDefault="006B7170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580C77" w:rsidRPr="00241CF8" w14:paraId="7EA27CA3" w14:textId="77777777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241CF8" w:rsidRPr="00851AA1" w14:paraId="47712329" w14:textId="77777777" w:rsidTr="008B1B0D">
              <w:trPr>
                <w:trHeight w:val="783"/>
              </w:trPr>
              <w:tc>
                <w:tcPr>
                  <w:tcW w:w="5000" w:type="pct"/>
                </w:tcPr>
                <w:p w14:paraId="683FB65A" w14:textId="77777777" w:rsidR="006F6277" w:rsidRDefault="006F6277" w:rsidP="006F6277">
                  <w:pPr>
                    <w:pStyle w:val="AuthorNameLetterhead"/>
                  </w:pPr>
                  <w:r>
                    <w:t>Lindsey S. Williamson</w:t>
                  </w:r>
                </w:p>
                <w:p w14:paraId="6F437DD3" w14:textId="77777777" w:rsidR="006F6277" w:rsidRDefault="006F6277" w:rsidP="006F6277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>
                    <w:br/>
                    <w:t>lindsey.williamson@hklaw.com</w:t>
                  </w:r>
                  <w:bookmarkEnd w:id="4"/>
                </w:p>
                <w:p w14:paraId="0B3EED69" w14:textId="77777777" w:rsidR="00C00F4C" w:rsidRDefault="00C00F4C" w:rsidP="00C00F4C">
                  <w:pPr>
                    <w:pStyle w:val="AuthorInfoLetterhead"/>
                  </w:pPr>
                </w:p>
                <w:p w14:paraId="08267C09" w14:textId="77777777"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14:paraId="5A5EB715" w14:textId="77777777" w:rsidR="00FE2A9C" w:rsidRPr="00241CF8" w:rsidRDefault="00FE2A9C" w:rsidP="00C00F4C">
            <w:pPr>
              <w:pStyle w:val="AuthorInfoLetterhead"/>
            </w:pPr>
          </w:p>
        </w:tc>
      </w:tr>
    </w:tbl>
    <w:p w14:paraId="3A947B84" w14:textId="2D481147" w:rsidR="003D5219" w:rsidRDefault="00EF01BA" w:rsidP="00580C77">
      <w:pPr>
        <w:pStyle w:val="BlockText"/>
      </w:pPr>
      <w:bookmarkStart w:id="5" w:name="DeliveryMethods"/>
      <w:r>
        <w:t>May 2</w:t>
      </w:r>
      <w:r w:rsidR="007553D7">
        <w:t>3</w:t>
      </w:r>
      <w:r>
        <w:t>, 2023</w:t>
      </w:r>
    </w:p>
    <w:p w14:paraId="6D534BFF" w14:textId="77777777" w:rsidR="00580C77" w:rsidRPr="00075F1E" w:rsidRDefault="00580C77" w:rsidP="00580C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 xml:space="preserve">Alternative Electronic </w:t>
      </w:r>
      <w:r w:rsidR="00806CCD">
        <w:rPr>
          <w:i/>
        </w:rPr>
        <w:t>Fi</w:t>
      </w:r>
      <w:r w:rsidR="00E72446">
        <w:rPr>
          <w:i/>
        </w:rPr>
        <w:t>ling</w:t>
      </w:r>
    </w:p>
    <w:p w14:paraId="2F9755B2" w14:textId="77777777" w:rsidR="00580C77" w:rsidRDefault="007A57D6" w:rsidP="00580C77">
      <w:pPr>
        <w:pStyle w:val="BlockText"/>
        <w:spacing w:after="0"/>
      </w:pPr>
      <w:r>
        <w:t>Sallie Tanner</w:t>
      </w:r>
    </w:p>
    <w:p w14:paraId="5BBF6268" w14:textId="77777777" w:rsidR="00580C77" w:rsidRDefault="00580C77" w:rsidP="00580C77">
      <w:pPr>
        <w:pStyle w:val="BlockText"/>
        <w:spacing w:after="0"/>
      </w:pPr>
      <w:r>
        <w:t>Executive Secretary</w:t>
      </w:r>
    </w:p>
    <w:p w14:paraId="582F1A54" w14:textId="77777777" w:rsidR="00580C77" w:rsidRDefault="00580C77" w:rsidP="00580C77">
      <w:pPr>
        <w:pStyle w:val="BlockText"/>
        <w:spacing w:after="0"/>
      </w:pPr>
      <w:r>
        <w:t>Georgia Public Service Commission</w:t>
      </w:r>
    </w:p>
    <w:p w14:paraId="2211ED99" w14:textId="77777777" w:rsidR="00580C77" w:rsidRDefault="00580C77" w:rsidP="00580C77">
      <w:pPr>
        <w:pStyle w:val="BlockText"/>
        <w:spacing w:after="0"/>
      </w:pPr>
      <w:r>
        <w:t>244 Washington Street, SW</w:t>
      </w:r>
    </w:p>
    <w:p w14:paraId="24D4BB55" w14:textId="77777777" w:rsidR="00580C77" w:rsidRDefault="00580C77" w:rsidP="00580C77">
      <w:pPr>
        <w:pStyle w:val="BlockText"/>
        <w:spacing w:after="0"/>
      </w:pPr>
      <w:r>
        <w:t>Atlanta, GA  30334</w:t>
      </w:r>
    </w:p>
    <w:p w14:paraId="102380ED" w14:textId="77777777" w:rsidR="00580C77" w:rsidRDefault="00580C77" w:rsidP="00580C77">
      <w:pPr>
        <w:pStyle w:val="BlockText"/>
        <w:spacing w:after="0"/>
      </w:pPr>
    </w:p>
    <w:p w14:paraId="3D15BDCB" w14:textId="5AFC1D80" w:rsidR="004438EB" w:rsidRPr="007B62C9" w:rsidRDefault="004438EB" w:rsidP="004438EB">
      <w:pPr>
        <w:pStyle w:val="BlockText"/>
        <w:spacing w:after="0"/>
        <w:ind w:left="2160" w:hanging="720"/>
        <w:rPr>
          <w:b/>
        </w:rPr>
      </w:pPr>
      <w:r w:rsidRPr="007B62C9">
        <w:rPr>
          <w:b/>
        </w:rPr>
        <w:t xml:space="preserve">Re: </w:t>
      </w:r>
      <w:r w:rsidRPr="007B62C9">
        <w:rPr>
          <w:b/>
        </w:rPr>
        <w:tab/>
      </w:r>
      <w:r w:rsidR="00660B7D">
        <w:rPr>
          <w:b/>
        </w:rPr>
        <w:t xml:space="preserve">ATLANTA GAS LIGHT COMPANY’S APPLICATION FOR AMENDED CERTIFICATE OF PUBLIC CONVENIENCE AND NECESSITY FOR </w:t>
      </w:r>
      <w:r w:rsidR="006B15D7">
        <w:rPr>
          <w:b/>
        </w:rPr>
        <w:t>JACKSON</w:t>
      </w:r>
      <w:r w:rsidR="00660B7D">
        <w:rPr>
          <w:b/>
        </w:rPr>
        <w:t xml:space="preserve"> COUNTY</w:t>
      </w:r>
    </w:p>
    <w:p w14:paraId="061EE958" w14:textId="17FD478A" w:rsidR="004438EB" w:rsidRPr="007B62C9" w:rsidRDefault="004438EB" w:rsidP="004438EB">
      <w:pPr>
        <w:pStyle w:val="BlockText"/>
        <w:spacing w:after="0"/>
        <w:ind w:left="2160" w:hanging="720"/>
        <w:rPr>
          <w:b/>
        </w:rPr>
      </w:pPr>
      <w:r w:rsidRPr="007B62C9">
        <w:rPr>
          <w:b/>
        </w:rPr>
        <w:tab/>
        <w:t xml:space="preserve">Docket No. </w:t>
      </w:r>
      <w:r w:rsidR="006B15D7">
        <w:rPr>
          <w:b/>
        </w:rPr>
        <w:t>29334</w:t>
      </w:r>
      <w:r w:rsidR="00CF455C">
        <w:rPr>
          <w:b/>
        </w:rPr>
        <w:t>, 30709</w:t>
      </w:r>
    </w:p>
    <w:p w14:paraId="6AEA8B37" w14:textId="77777777" w:rsidR="004438EB" w:rsidRPr="007B62C9" w:rsidRDefault="004438EB" w:rsidP="004438EB">
      <w:pPr>
        <w:pStyle w:val="BlockText"/>
        <w:spacing w:after="0"/>
        <w:ind w:left="2160" w:hanging="720"/>
        <w:rPr>
          <w:b/>
          <w:i/>
        </w:rPr>
      </w:pPr>
      <w:r w:rsidRPr="007B62C9">
        <w:rPr>
          <w:b/>
        </w:rPr>
        <w:tab/>
      </w:r>
    </w:p>
    <w:p w14:paraId="42EBAA4D" w14:textId="77777777" w:rsidR="004438EB" w:rsidRDefault="004438EB" w:rsidP="004438EB">
      <w:pPr>
        <w:pStyle w:val="BlockText"/>
        <w:spacing w:after="0"/>
      </w:pPr>
    </w:p>
    <w:p w14:paraId="65F12669" w14:textId="77777777" w:rsidR="004438EB" w:rsidRDefault="004438EB" w:rsidP="004438EB">
      <w:pPr>
        <w:pStyle w:val="Salutation"/>
      </w:pPr>
      <w:r>
        <w:t>Dear Ms. Tanner:</w:t>
      </w:r>
    </w:p>
    <w:p w14:paraId="6F5B6D32" w14:textId="6AAE3B24" w:rsidR="00F379A3" w:rsidRDefault="004438EB" w:rsidP="004438EB">
      <w:pPr>
        <w:autoSpaceDE w:val="0"/>
        <w:autoSpaceDN w:val="0"/>
        <w:ind w:firstLine="720"/>
        <w:jc w:val="both"/>
        <w:rPr>
          <w:color w:val="000000"/>
        </w:rPr>
      </w:pPr>
      <w:r>
        <w:t>Encl</w:t>
      </w:r>
      <w:r w:rsidR="00660B7D">
        <w:t xml:space="preserve">osed for filing please find </w:t>
      </w:r>
      <w:r>
        <w:t>Atlanta Gas Light Company</w:t>
      </w:r>
      <w:r w:rsidR="00660B7D">
        <w:t>’s Application for Amended  Certificate of Publi</w:t>
      </w:r>
      <w:r w:rsidR="006B15D7">
        <w:t>c Convenience and Necessity for Jackson</w:t>
      </w:r>
      <w:r w:rsidR="00660B7D">
        <w:t xml:space="preserve"> County</w:t>
      </w:r>
      <w:r>
        <w:t xml:space="preserve">.  </w:t>
      </w:r>
      <w:r w:rsidRPr="00672329">
        <w:t xml:space="preserve">A hard copy </w:t>
      </w:r>
      <w:r w:rsidR="00D255C5">
        <w:t xml:space="preserve">                                             </w:t>
      </w:r>
      <w:r w:rsidRPr="00672329">
        <w:t xml:space="preserve">of the enclosed filing will be provided to the Georgia Public Service Commission in </w:t>
      </w:r>
      <w:r w:rsidR="00D255C5">
        <w:t xml:space="preserve">                        </w:t>
      </w:r>
      <w:r w:rsidRPr="00672329">
        <w:t>compliance with the Alternative Electronic Filing Procedure</w:t>
      </w:r>
      <w:r>
        <w:rPr>
          <w:color w:val="000000"/>
        </w:rPr>
        <w:t>.  Thank you for your attention to</w:t>
      </w:r>
      <w:r w:rsidR="00D255C5">
        <w:rPr>
          <w:color w:val="000000"/>
        </w:rPr>
        <w:t xml:space="preserve">               </w:t>
      </w:r>
      <w:r>
        <w:rPr>
          <w:color w:val="000000"/>
        </w:rPr>
        <w:t xml:space="preserve"> this matter.</w:t>
      </w:r>
    </w:p>
    <w:sdt>
      <w:sdtPr>
        <w:alias w:val="pgClosing"/>
        <w:id w:val="501887044"/>
        <w:placeholder>
          <w:docPart w:val="2AE6F307C39B46789C1510CE128AE0FF"/>
        </w:placeholder>
      </w:sdtPr>
      <w:sdtContent>
        <w:bookmarkStart w:id="6" w:name="Closing" w:displacedByCustomXml="prev"/>
        <w:p w14:paraId="21791C50" w14:textId="77777777" w:rsidR="00885C9C" w:rsidRDefault="00885C9C" w:rsidP="00D438F4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14:paraId="3E3FFA5C" w14:textId="77777777" w:rsidR="00885C9C" w:rsidRPr="00D438F4" w:rsidRDefault="00885C9C" w:rsidP="00D438F4">
      <w:pPr>
        <w:pStyle w:val="FirmNameInSignature"/>
        <w:spacing w:after="0"/>
        <w:ind w:left="5310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14:paraId="37747855" w14:textId="77777777" w:rsidR="007E4737" w:rsidRDefault="007E4737" w:rsidP="007E4737">
      <w:pPr>
        <w:pStyle w:val="FirmNameInSignature"/>
        <w:spacing w:after="600"/>
        <w:ind w:left="5310"/>
      </w:pPr>
    </w:p>
    <w:sdt>
      <w:sdtPr>
        <w:alias w:val="pgFromSignature"/>
        <w:tag w:val="pcgFromSignature"/>
        <w:id w:val="501887049"/>
        <w:placeholder>
          <w:docPart w:val="00988F5177D04D1FB206B57E77E39E8A"/>
        </w:placeholder>
      </w:sdtPr>
      <w:sdtEndPr>
        <w:rPr>
          <w:bCs w:val="0"/>
          <w:iCs w:val="0"/>
        </w:rPr>
      </w:sdtEndPr>
      <w:sdtContent>
        <w:p w14:paraId="0A3937B7" w14:textId="77777777" w:rsidR="006F6277" w:rsidRDefault="00000000" w:rsidP="006F6277">
          <w:pPr>
            <w:pStyle w:val="FirmNameInSignature"/>
            <w:ind w:left="5310"/>
          </w:pPr>
          <w:sdt>
            <w:sdtPr>
              <w:alias w:val="pgFromSignature"/>
              <w:tag w:val="pcgFromSignature"/>
              <w:id w:val="-1366746005"/>
              <w:placeholder>
                <w:docPart w:val="CC93A5525E8247CDBB4143BE66B0B3A6"/>
              </w:placeholder>
            </w:sdtPr>
            <w:sdtContent>
              <w:r w:rsidR="006F6277">
                <w:t>Lindsey S. Williamson</w:t>
              </w:r>
            </w:sdtContent>
          </w:sdt>
        </w:p>
        <w:p w14:paraId="501B0AFF" w14:textId="77777777" w:rsidR="00F379A3" w:rsidRDefault="00000000" w:rsidP="006F6277">
          <w:pPr>
            <w:pStyle w:val="FirmNameInSignature"/>
            <w:ind w:left="5310"/>
            <w:rPr>
              <w:color w:val="000000"/>
            </w:rPr>
          </w:pPr>
        </w:p>
      </w:sdtContent>
    </w:sdt>
    <w:p w14:paraId="3881B639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9264" behindDoc="0" locked="1" layoutInCell="0" allowOverlap="1" wp14:anchorId="3B9AB21F" wp14:editId="38B02AC0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726746" w14:textId="77777777" w:rsidR="006B7170" w:rsidRPr="00911FE4" w:rsidRDefault="006B7170" w:rsidP="006B7170">
                            <w:pPr>
                              <w:pStyle w:val="FooterOffices"/>
                            </w:pPr>
                            <w:r>
                              <w:t>Atlanta | Austin | Boston |</w:t>
                            </w:r>
                            <w:r w:rsidR="00905008">
                              <w:t xml:space="preserve"> Century City |</w:t>
                            </w:r>
                            <w:r>
                              <w:t xml:space="preserve"> 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14:paraId="26F0A7AC" w14:textId="77777777" w:rsidR="004F21FC" w:rsidRDefault="004F21F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6" type="#_x0000_t202" style="position:absolute;left:0;text-align:left;margin-left:416.8pt;margin-top:-19.1pt;width:468pt;height:40.8pt;z-index:251659264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" o:allowincell="f" filled="f" stroked="f">
                <v:textbox inset="0,0,0,0">
                  <w:txbxContent>
                    <w:p w:rsidR="006B7170" w:rsidRPr="00911FE4" w:rsidRDefault="006B7170" w:rsidP="006B7170">
                      <w:pPr>
                        <w:pStyle w:val="FooterOffices"/>
                      </w:pPr>
                      <w:r>
                        <w:t>Atlanta | Austin | Boston |</w:t>
                      </w:r>
                      <w:r w:rsidR="00905008">
                        <w:t xml:space="preserve"> Century City |</w:t>
                      </w:r>
                      <w:r>
                        <w:t xml:space="preserve"> 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RDefault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sectPr w:rsidR="00F379A3" w:rsidSect="003E66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8E9DD" w14:textId="77777777" w:rsidR="00B673D1" w:rsidRDefault="00B673D1" w:rsidP="009A2CBA">
      <w:r>
        <w:separator/>
      </w:r>
    </w:p>
  </w:endnote>
  <w:endnote w:type="continuationSeparator" w:id="0">
    <w:p w14:paraId="11F7E99B" w14:textId="77777777" w:rsidR="00B673D1" w:rsidRDefault="00B673D1" w:rsidP="009A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E586D" w14:textId="77777777" w:rsidR="00FA7A4A" w:rsidRDefault="00FA7A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2896D" w14:textId="77777777" w:rsidR="00972224" w:rsidRDefault="00972224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A795" w14:textId="77777777" w:rsidR="00FA7A4A" w:rsidRDefault="00FA7A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17A26" w14:textId="77777777" w:rsidR="00B673D1" w:rsidRDefault="00B673D1" w:rsidP="009A2CBA">
      <w:r>
        <w:separator/>
      </w:r>
    </w:p>
  </w:footnote>
  <w:footnote w:type="continuationSeparator" w:id="0">
    <w:p w14:paraId="61B7FB14" w14:textId="77777777" w:rsidR="00B673D1" w:rsidRDefault="00B673D1" w:rsidP="009A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1DA3D" w14:textId="77777777" w:rsidR="00FA7A4A" w:rsidRDefault="00FA7A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9239C" w14:textId="77777777" w:rsidR="00FA7A4A" w:rsidRDefault="00FA7A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448E9" w14:textId="77777777" w:rsidR="00FA7A4A" w:rsidRDefault="00FA7A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AA0C1DB8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47C8494A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D96698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AAE23B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C42EA7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8AA67228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8154DF34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1C621A8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E5D4B86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C5A49FB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6EA29A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8C16D2CE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4E464F5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4386FB8A">
      <w:start w:val="1"/>
      <w:numFmt w:val="decimal"/>
      <w:lvlRestart w:val="0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168C59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46A69F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1AA2FA5A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ACB645A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844E275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74AE98BE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D83C1BD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3788DEFC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5710961">
    <w:abstractNumId w:val="8"/>
  </w:num>
  <w:num w:numId="2" w16cid:durableId="2095780903">
    <w:abstractNumId w:val="24"/>
  </w:num>
  <w:num w:numId="3" w16cid:durableId="118188288">
    <w:abstractNumId w:val="3"/>
  </w:num>
  <w:num w:numId="4" w16cid:durableId="1879463579">
    <w:abstractNumId w:val="14"/>
  </w:num>
  <w:num w:numId="5" w16cid:durableId="251471781">
    <w:abstractNumId w:val="26"/>
  </w:num>
  <w:num w:numId="6" w16cid:durableId="1726836866">
    <w:abstractNumId w:val="21"/>
  </w:num>
  <w:num w:numId="7" w16cid:durableId="1467963707">
    <w:abstractNumId w:val="19"/>
  </w:num>
  <w:num w:numId="8" w16cid:durableId="1889679345">
    <w:abstractNumId w:val="31"/>
  </w:num>
  <w:num w:numId="9" w16cid:durableId="1280648224">
    <w:abstractNumId w:val="20"/>
  </w:num>
  <w:num w:numId="10" w16cid:durableId="1740059270">
    <w:abstractNumId w:val="11"/>
  </w:num>
  <w:num w:numId="11" w16cid:durableId="85002155">
    <w:abstractNumId w:val="10"/>
  </w:num>
  <w:num w:numId="12" w16cid:durableId="66996146">
    <w:abstractNumId w:val="12"/>
  </w:num>
  <w:num w:numId="13" w16cid:durableId="1584560449">
    <w:abstractNumId w:val="18"/>
  </w:num>
  <w:num w:numId="14" w16cid:durableId="177893031">
    <w:abstractNumId w:val="25"/>
  </w:num>
  <w:num w:numId="15" w16cid:durableId="1182815536">
    <w:abstractNumId w:val="28"/>
  </w:num>
  <w:num w:numId="16" w16cid:durableId="1518888707">
    <w:abstractNumId w:val="29"/>
  </w:num>
  <w:num w:numId="17" w16cid:durableId="1512984692">
    <w:abstractNumId w:val="23"/>
  </w:num>
  <w:num w:numId="18" w16cid:durableId="234900456">
    <w:abstractNumId w:val="13"/>
  </w:num>
  <w:num w:numId="19" w16cid:durableId="1302149944">
    <w:abstractNumId w:val="27"/>
  </w:num>
  <w:num w:numId="20" w16cid:durableId="160658492">
    <w:abstractNumId w:val="30"/>
  </w:num>
  <w:num w:numId="21" w16cid:durableId="310867026">
    <w:abstractNumId w:val="22"/>
  </w:num>
  <w:num w:numId="22" w16cid:durableId="807284948">
    <w:abstractNumId w:val="32"/>
  </w:num>
  <w:num w:numId="23" w16cid:durableId="355934250">
    <w:abstractNumId w:val="16"/>
  </w:num>
  <w:num w:numId="24" w16cid:durableId="1789079705">
    <w:abstractNumId w:val="15"/>
  </w:num>
  <w:num w:numId="25" w16cid:durableId="1728409413">
    <w:abstractNumId w:val="17"/>
  </w:num>
  <w:num w:numId="26" w16cid:durableId="1256402631">
    <w:abstractNumId w:val="9"/>
  </w:num>
  <w:num w:numId="27" w16cid:durableId="748893851">
    <w:abstractNumId w:val="7"/>
  </w:num>
  <w:num w:numId="28" w16cid:durableId="1257976860">
    <w:abstractNumId w:val="6"/>
  </w:num>
  <w:num w:numId="29" w16cid:durableId="672026116">
    <w:abstractNumId w:val="5"/>
  </w:num>
  <w:num w:numId="30" w16cid:durableId="1646547116">
    <w:abstractNumId w:val="4"/>
  </w:num>
  <w:num w:numId="31" w16cid:durableId="831264196">
    <w:abstractNumId w:val="2"/>
  </w:num>
  <w:num w:numId="32" w16cid:durableId="284506814">
    <w:abstractNumId w:val="1"/>
  </w:num>
  <w:num w:numId="33" w16cid:durableId="98573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MRemoved" w:val="True"/>
    <w:docVar w:name="DateRemoved" w:val="True"/>
    <w:docVar w:name="DocIDAllPagesExceptFirst" w:val="False"/>
    <w:docVar w:name="DocIDClientMatter" w:val="False"/>
    <w:docVar w:name="DocIDDate" w:val="False"/>
    <w:docVar w:name="DocIDDateText" w:val="False"/>
    <w:docVar w:name="DocIDDraft" w:val="False"/>
    <w:docVar w:name="DocIDEOD" w:val="False"/>
    <w:docVar w:name="DocIDFileName" w:val="False"/>
    <w:docVar w:name="DocIDFooter" w:val="False"/>
    <w:docVar w:name="DocIDLastPage" w:val="True"/>
    <w:docVar w:name="DocIDLongDate" w:val="False"/>
    <w:docVar w:name="DocIDPrefix" w:val="True"/>
    <w:docVar w:name="DocIDPrintedDate" w:val="False"/>
    <w:docVar w:name="DocIDRemoved" w:val="False"/>
    <w:docVar w:name="DocIDTime" w:val="False"/>
    <w:docVar w:name="DocIDType" w:val="LastPageTextBox"/>
    <w:docVar w:name="DocIDVersion" w:val="True"/>
    <w:docVar w:name="DraftRemoved" w:val="True"/>
    <w:docVar w:name="LegacyDocIDRemoved" w:val="True"/>
    <w:docVar w:name="TimeRemoved" w:val="True"/>
  </w:docVars>
  <w:rsids>
    <w:rsidRoot w:val="00D03740"/>
    <w:rsid w:val="000266A8"/>
    <w:rsid w:val="00027FC3"/>
    <w:rsid w:val="00040EAC"/>
    <w:rsid w:val="000421B5"/>
    <w:rsid w:val="00055EE8"/>
    <w:rsid w:val="00075F1E"/>
    <w:rsid w:val="000A4BA4"/>
    <w:rsid w:val="000F6911"/>
    <w:rsid w:val="001156AF"/>
    <w:rsid w:val="00194594"/>
    <w:rsid w:val="001963BC"/>
    <w:rsid w:val="001A4EF4"/>
    <w:rsid w:val="001B01C1"/>
    <w:rsid w:val="001D1B70"/>
    <w:rsid w:val="001D4995"/>
    <w:rsid w:val="001F039C"/>
    <w:rsid w:val="001F3C5E"/>
    <w:rsid w:val="00202E7B"/>
    <w:rsid w:val="002348A5"/>
    <w:rsid w:val="002410DC"/>
    <w:rsid w:val="00241CF8"/>
    <w:rsid w:val="00243FF8"/>
    <w:rsid w:val="00246D22"/>
    <w:rsid w:val="002630F7"/>
    <w:rsid w:val="00292357"/>
    <w:rsid w:val="002A0D81"/>
    <w:rsid w:val="002E03B0"/>
    <w:rsid w:val="003319A7"/>
    <w:rsid w:val="00340740"/>
    <w:rsid w:val="003473F4"/>
    <w:rsid w:val="003769B0"/>
    <w:rsid w:val="003A4FB0"/>
    <w:rsid w:val="003B01BC"/>
    <w:rsid w:val="003C27A1"/>
    <w:rsid w:val="003D5219"/>
    <w:rsid w:val="003E6607"/>
    <w:rsid w:val="004438EB"/>
    <w:rsid w:val="00445F07"/>
    <w:rsid w:val="004B397A"/>
    <w:rsid w:val="004C63D8"/>
    <w:rsid w:val="004F21FC"/>
    <w:rsid w:val="004F3D87"/>
    <w:rsid w:val="00504008"/>
    <w:rsid w:val="005237C4"/>
    <w:rsid w:val="005532D0"/>
    <w:rsid w:val="00577E21"/>
    <w:rsid w:val="00580C77"/>
    <w:rsid w:val="00584E08"/>
    <w:rsid w:val="00592A73"/>
    <w:rsid w:val="005C08E9"/>
    <w:rsid w:val="005F4A79"/>
    <w:rsid w:val="00614279"/>
    <w:rsid w:val="00660B7D"/>
    <w:rsid w:val="00685808"/>
    <w:rsid w:val="00686FED"/>
    <w:rsid w:val="006971AB"/>
    <w:rsid w:val="006B15D7"/>
    <w:rsid w:val="006B1D63"/>
    <w:rsid w:val="006B3F51"/>
    <w:rsid w:val="006B7170"/>
    <w:rsid w:val="006B7488"/>
    <w:rsid w:val="006D2C1C"/>
    <w:rsid w:val="006E5584"/>
    <w:rsid w:val="006F336C"/>
    <w:rsid w:val="006F6277"/>
    <w:rsid w:val="00714FD3"/>
    <w:rsid w:val="007553D7"/>
    <w:rsid w:val="007655E6"/>
    <w:rsid w:val="007A57D6"/>
    <w:rsid w:val="007E4737"/>
    <w:rsid w:val="00806CCD"/>
    <w:rsid w:val="00817112"/>
    <w:rsid w:val="00821B81"/>
    <w:rsid w:val="008667F9"/>
    <w:rsid w:val="00885C9C"/>
    <w:rsid w:val="00891B31"/>
    <w:rsid w:val="008A3D7F"/>
    <w:rsid w:val="008B6B8E"/>
    <w:rsid w:val="008C44B6"/>
    <w:rsid w:val="008E181C"/>
    <w:rsid w:val="008F1BAE"/>
    <w:rsid w:val="008F5207"/>
    <w:rsid w:val="00905008"/>
    <w:rsid w:val="00911197"/>
    <w:rsid w:val="00932B27"/>
    <w:rsid w:val="00933C83"/>
    <w:rsid w:val="009572FC"/>
    <w:rsid w:val="00957F5A"/>
    <w:rsid w:val="00967DD8"/>
    <w:rsid w:val="00972224"/>
    <w:rsid w:val="009A2CBA"/>
    <w:rsid w:val="009B4426"/>
    <w:rsid w:val="009B472E"/>
    <w:rsid w:val="009C333E"/>
    <w:rsid w:val="009C6F42"/>
    <w:rsid w:val="009E05A3"/>
    <w:rsid w:val="00A03BF6"/>
    <w:rsid w:val="00A116AF"/>
    <w:rsid w:val="00A47D5F"/>
    <w:rsid w:val="00A75138"/>
    <w:rsid w:val="00A77B8A"/>
    <w:rsid w:val="00A862A4"/>
    <w:rsid w:val="00A90CE5"/>
    <w:rsid w:val="00A92BA2"/>
    <w:rsid w:val="00AB6124"/>
    <w:rsid w:val="00AD3673"/>
    <w:rsid w:val="00AD4F27"/>
    <w:rsid w:val="00AE30B4"/>
    <w:rsid w:val="00B03730"/>
    <w:rsid w:val="00B11BE8"/>
    <w:rsid w:val="00B1354A"/>
    <w:rsid w:val="00B21886"/>
    <w:rsid w:val="00B32092"/>
    <w:rsid w:val="00B3652C"/>
    <w:rsid w:val="00B450DD"/>
    <w:rsid w:val="00B51F07"/>
    <w:rsid w:val="00B55AA9"/>
    <w:rsid w:val="00B673D1"/>
    <w:rsid w:val="00B9651D"/>
    <w:rsid w:val="00BB58C6"/>
    <w:rsid w:val="00BC3ED9"/>
    <w:rsid w:val="00BD2881"/>
    <w:rsid w:val="00C00F4C"/>
    <w:rsid w:val="00C107BC"/>
    <w:rsid w:val="00C15455"/>
    <w:rsid w:val="00C21EA3"/>
    <w:rsid w:val="00C42238"/>
    <w:rsid w:val="00C8580C"/>
    <w:rsid w:val="00C8621F"/>
    <w:rsid w:val="00C87E70"/>
    <w:rsid w:val="00C95E52"/>
    <w:rsid w:val="00CA1D5A"/>
    <w:rsid w:val="00CF455C"/>
    <w:rsid w:val="00D03740"/>
    <w:rsid w:val="00D11BAF"/>
    <w:rsid w:val="00D255C5"/>
    <w:rsid w:val="00D361E0"/>
    <w:rsid w:val="00D438F4"/>
    <w:rsid w:val="00D45220"/>
    <w:rsid w:val="00D62101"/>
    <w:rsid w:val="00D63402"/>
    <w:rsid w:val="00D860F2"/>
    <w:rsid w:val="00DC39FC"/>
    <w:rsid w:val="00DC52FB"/>
    <w:rsid w:val="00DE517B"/>
    <w:rsid w:val="00DF1059"/>
    <w:rsid w:val="00E03929"/>
    <w:rsid w:val="00E10B08"/>
    <w:rsid w:val="00E3534A"/>
    <w:rsid w:val="00E72446"/>
    <w:rsid w:val="00E924EC"/>
    <w:rsid w:val="00E95DE1"/>
    <w:rsid w:val="00EB65FF"/>
    <w:rsid w:val="00EC64D0"/>
    <w:rsid w:val="00EE3F53"/>
    <w:rsid w:val="00EE5DED"/>
    <w:rsid w:val="00EF0010"/>
    <w:rsid w:val="00EF01BA"/>
    <w:rsid w:val="00F024C8"/>
    <w:rsid w:val="00F1591A"/>
    <w:rsid w:val="00F241AC"/>
    <w:rsid w:val="00F3337C"/>
    <w:rsid w:val="00F379A3"/>
    <w:rsid w:val="00F53B73"/>
    <w:rsid w:val="00F636AC"/>
    <w:rsid w:val="00F828AE"/>
    <w:rsid w:val="00FA0B5F"/>
    <w:rsid w:val="00FA7A4A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B27C3C6"/>
  <w15:docId w15:val="{1A362F1F-6353-42F9-82A5-BC7EEEBA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9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  <w:docPart>
      <w:docPartPr>
        <w:name w:val="CC93A5525E8247CDBB4143BE66B0B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0CD7D-C533-4AF9-BC54-48388E74F46D}"/>
      </w:docPartPr>
      <w:docPartBody>
        <w:p w:rsidR="00D62FF9" w:rsidRDefault="00D62FF9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343AD9"/>
    <w:rsid w:val="00454409"/>
    <w:rsid w:val="005D7DD0"/>
    <w:rsid w:val="00801655"/>
    <w:rsid w:val="00A33137"/>
    <w:rsid w:val="00D62FF9"/>
    <w:rsid w:val="00DD7CD0"/>
    <w:rsid w:val="00DF6EB5"/>
    <w:rsid w:val="00EE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E508C-2ADA-4207-BE8D-897DDA134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djenning</dc:creator>
  <cp:lastModifiedBy>Steele, Courtney M (ATL - X48563)</cp:lastModifiedBy>
  <cp:revision>5</cp:revision>
  <cp:lastPrinted>2022-08-19T17:34:00Z</cp:lastPrinted>
  <dcterms:created xsi:type="dcterms:W3CDTF">2023-04-19T11:47:00Z</dcterms:created>
  <dcterms:modified xsi:type="dcterms:W3CDTF">2023-05-23T13:54:00Z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nentType">
    <vt:lpwstr>pcgBlank</vt:lpwstr>
  </property>
  <property fmtid="{D5CDD505-2E9C-101B-9397-08002B2CF9AE}" pid="3" name="DocumentNumber">
    <vt:lpwstr>212502972</vt:lpwstr>
  </property>
  <property fmtid="{D5CDD505-2E9C-101B-9397-08002B2CF9AE}" pid="4" name="DocumentVersion">
    <vt:lpwstr>1</vt:lpwstr>
  </property>
  <property fmtid="{D5CDD505-2E9C-101B-9397-08002B2CF9AE}" pid="5" name="ClientNumber">
    <vt:lpwstr>137785</vt:lpwstr>
  </property>
  <property fmtid="{D5CDD505-2E9C-101B-9397-08002B2CF9AE}" pid="6" name="MatterNumber">
    <vt:lpwstr>00001</vt:lpwstr>
  </property>
  <property fmtid="{D5CDD505-2E9C-101B-9397-08002B2CF9AE}" pid="7" name="ClientName">
    <vt:lpwstr>Southern Company Gas</vt:lpwstr>
  </property>
  <property fmtid="{D5CDD505-2E9C-101B-9397-08002B2CF9AE}" pid="8" name="MatterName">
    <vt:lpwstr>Georgia Public Service Commission representation Utility Reg</vt:lpwstr>
  </property>
  <property fmtid="{D5CDD505-2E9C-101B-9397-08002B2CF9AE}" pid="9" name="DatabaseName">
    <vt:lpwstr>ACTIVE</vt:lpwstr>
  </property>
  <property fmtid="{D5CDD505-2E9C-101B-9397-08002B2CF9AE}" pid="10" name="TypistName">
    <vt:lpwstr>LBSCIAVICCO</vt:lpwstr>
  </property>
  <property fmtid="{D5CDD505-2E9C-101B-9397-08002B2CF9AE}" pid="11" name="AuthorName">
    <vt:lpwstr>LBSCIAVICCO</vt:lpwstr>
  </property>
  <property fmtid="{D5CDD505-2E9C-101B-9397-08002B2CF9AE}" pid="12" name="InUseBy">
    <vt:lpwstr/>
  </property>
  <property fmtid="{D5CDD505-2E9C-101B-9397-08002B2CF9AE}" pid="13" name="EditDate">
    <vt:lpwstr>1/1/0001 12:00:00 AM</vt:lpwstr>
  </property>
  <property fmtid="{D5CDD505-2E9C-101B-9397-08002B2CF9AE}" pid="14" name="EditTime">
    <vt:lpwstr/>
  </property>
  <property fmtid="{D5CDD505-2E9C-101B-9397-08002B2CF9AE}" pid="15" name="IsiManageWork">
    <vt:lpwstr>True</vt:lpwstr>
  </property>
</Properties>
</file>